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CC86" w14:textId="77777777" w:rsidR="00B95A48" w:rsidRDefault="00B95A48">
      <w:pPr>
        <w:rPr>
          <w:b/>
          <w:bCs/>
          <w:sz w:val="24"/>
          <w:szCs w:val="24"/>
          <w:lang w:val="en-US"/>
        </w:rPr>
      </w:pPr>
    </w:p>
    <w:p w14:paraId="3971C745" w14:textId="68839144" w:rsidR="00A25C55" w:rsidRDefault="00A25C55">
      <w:pPr>
        <w:rPr>
          <w:b/>
          <w:bCs/>
          <w:sz w:val="24"/>
          <w:szCs w:val="24"/>
          <w:lang w:val="en-US"/>
        </w:rPr>
      </w:pPr>
      <w:r w:rsidRPr="003E0532">
        <w:rPr>
          <w:b/>
          <w:bCs/>
          <w:sz w:val="24"/>
          <w:szCs w:val="24"/>
          <w:lang w:val="en-US"/>
        </w:rPr>
        <w:t>Windows on Theology:</w:t>
      </w:r>
      <w:r w:rsidRPr="003E0532">
        <w:rPr>
          <w:b/>
          <w:bCs/>
          <w:sz w:val="24"/>
          <w:szCs w:val="24"/>
          <w:lang w:val="en-US"/>
        </w:rPr>
        <w:tab/>
        <w:t xml:space="preserve"> Understanding Sacred Space</w:t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Pr="003E0532">
        <w:rPr>
          <w:b/>
          <w:bCs/>
          <w:sz w:val="24"/>
          <w:szCs w:val="24"/>
          <w:lang w:val="en-US"/>
        </w:rPr>
        <w:tab/>
      </w:r>
      <w:r w:rsidR="003E0532">
        <w:rPr>
          <w:b/>
          <w:bCs/>
          <w:sz w:val="24"/>
          <w:szCs w:val="24"/>
          <w:lang w:val="en-US"/>
        </w:rPr>
        <w:tab/>
        <w:t xml:space="preserve"> </w:t>
      </w:r>
      <w:r w:rsidRPr="003E0532">
        <w:rPr>
          <w:b/>
          <w:bCs/>
          <w:sz w:val="24"/>
          <w:szCs w:val="24"/>
          <w:lang w:val="en-US"/>
        </w:rPr>
        <w:t>January 15</w:t>
      </w:r>
      <w:r w:rsidRPr="003E0532">
        <w:rPr>
          <w:b/>
          <w:bCs/>
          <w:sz w:val="24"/>
          <w:szCs w:val="24"/>
          <w:vertAlign w:val="superscript"/>
          <w:lang w:val="en-US"/>
        </w:rPr>
        <w:t>th</w:t>
      </w:r>
      <w:r w:rsidRPr="003E0532">
        <w:rPr>
          <w:b/>
          <w:bCs/>
          <w:sz w:val="24"/>
          <w:szCs w:val="24"/>
          <w:lang w:val="en-US"/>
        </w:rPr>
        <w:t xml:space="preserve"> – February 19</w:t>
      </w:r>
      <w:r w:rsidRPr="003E0532">
        <w:rPr>
          <w:b/>
          <w:bCs/>
          <w:sz w:val="24"/>
          <w:szCs w:val="24"/>
          <w:vertAlign w:val="superscript"/>
          <w:lang w:val="en-US"/>
        </w:rPr>
        <w:t>th</w:t>
      </w:r>
      <w:r w:rsidRPr="003E0532">
        <w:rPr>
          <w:b/>
          <w:bCs/>
          <w:sz w:val="24"/>
          <w:szCs w:val="24"/>
          <w:lang w:val="en-US"/>
        </w:rPr>
        <w:t>, 6:00 pm – 8:00 pm</w:t>
      </w:r>
    </w:p>
    <w:p w14:paraId="040F5A94" w14:textId="45E2DC16" w:rsidR="003E0532" w:rsidRPr="003E0532" w:rsidRDefault="003E053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Roberto Chiotti, Instructor</w:t>
      </w:r>
    </w:p>
    <w:p w14:paraId="70526423" w14:textId="23D88056" w:rsidR="00A25C55" w:rsidRDefault="00A25C55">
      <w:pPr>
        <w:rPr>
          <w:sz w:val="24"/>
          <w:szCs w:val="24"/>
          <w:lang w:val="en-US"/>
        </w:rPr>
      </w:pPr>
    </w:p>
    <w:p w14:paraId="26A80CE3" w14:textId="77777777" w:rsidR="00F058F8" w:rsidRPr="003E0532" w:rsidRDefault="00A25C55" w:rsidP="00F058F8">
      <w:pPr>
        <w:ind w:left="2880" w:hanging="2880"/>
        <w:rPr>
          <w:b/>
          <w:bCs/>
          <w:sz w:val="24"/>
          <w:szCs w:val="24"/>
          <w:lang w:val="en-US"/>
        </w:rPr>
      </w:pPr>
      <w:r w:rsidRPr="003E0532">
        <w:rPr>
          <w:b/>
          <w:bCs/>
          <w:sz w:val="24"/>
          <w:szCs w:val="24"/>
          <w:lang w:val="en-US"/>
        </w:rPr>
        <w:t>Course Description:</w:t>
      </w:r>
      <w:r w:rsidR="00F058F8" w:rsidRPr="003E0532">
        <w:rPr>
          <w:b/>
          <w:bCs/>
          <w:sz w:val="24"/>
          <w:szCs w:val="24"/>
          <w:lang w:val="en-US"/>
        </w:rPr>
        <w:tab/>
      </w:r>
    </w:p>
    <w:p w14:paraId="43C03331" w14:textId="47834051" w:rsidR="00A25C55" w:rsidRDefault="00F058F8" w:rsidP="00F058F8">
      <w:pPr>
        <w:rPr>
          <w:sz w:val="24"/>
          <w:szCs w:val="24"/>
          <w:lang w:val="en-US"/>
        </w:rPr>
      </w:pPr>
      <w:r w:rsidRPr="00862E76">
        <w:rPr>
          <w:sz w:val="24"/>
          <w:szCs w:val="24"/>
          <w:lang w:val="en-US"/>
        </w:rPr>
        <w:t>Throughout history, architecture has played a major role in giving tangible, meaningfu</w:t>
      </w:r>
      <w:r>
        <w:rPr>
          <w:sz w:val="24"/>
          <w:szCs w:val="24"/>
          <w:lang w:val="en-US"/>
        </w:rPr>
        <w:t xml:space="preserve">l </w:t>
      </w:r>
      <w:r w:rsidRPr="00862E76">
        <w:rPr>
          <w:sz w:val="24"/>
          <w:szCs w:val="24"/>
          <w:lang w:val="en-US"/>
        </w:rPr>
        <w:t xml:space="preserve">expression to a </w:t>
      </w:r>
      <w:r>
        <w:rPr>
          <w:sz w:val="24"/>
          <w:szCs w:val="24"/>
          <w:lang w:val="en-US"/>
        </w:rPr>
        <w:t xml:space="preserve">particular </w:t>
      </w:r>
      <w:r w:rsidRPr="00862E76">
        <w:rPr>
          <w:sz w:val="24"/>
          <w:szCs w:val="24"/>
          <w:lang w:val="en-US"/>
        </w:rPr>
        <w:t xml:space="preserve">culture’s beliefs, values, hopes, and aspirations.  Arguably, this is most </w:t>
      </w:r>
      <w:r>
        <w:rPr>
          <w:sz w:val="24"/>
          <w:szCs w:val="24"/>
          <w:lang w:val="en-US"/>
        </w:rPr>
        <w:t>profoundly expressed</w:t>
      </w:r>
      <w:r w:rsidRPr="00862E76">
        <w:rPr>
          <w:sz w:val="24"/>
          <w:szCs w:val="24"/>
          <w:lang w:val="en-US"/>
        </w:rPr>
        <w:t xml:space="preserve"> in the sacred spaces that we </w:t>
      </w:r>
      <w:r w:rsidR="003E0532">
        <w:rPr>
          <w:sz w:val="24"/>
          <w:szCs w:val="24"/>
          <w:lang w:val="en-US"/>
        </w:rPr>
        <w:t>build.</w:t>
      </w:r>
      <w:r w:rsidRPr="00862E7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This course will explore the nature of sacred space, how we define it, how we understand it, and how it influences our </w:t>
      </w:r>
      <w:r w:rsidR="003E0532">
        <w:rPr>
          <w:sz w:val="24"/>
          <w:szCs w:val="24"/>
          <w:lang w:val="en-US"/>
        </w:rPr>
        <w:t xml:space="preserve">own </w:t>
      </w:r>
      <w:r>
        <w:rPr>
          <w:sz w:val="24"/>
          <w:szCs w:val="24"/>
          <w:lang w:val="en-US"/>
        </w:rPr>
        <w:t>worship experience</w:t>
      </w:r>
      <w:r w:rsidR="003E0532">
        <w:rPr>
          <w:sz w:val="24"/>
          <w:szCs w:val="24"/>
          <w:lang w:val="en-US"/>
        </w:rPr>
        <w:t xml:space="preserve"> in the contemporary context.</w:t>
      </w:r>
      <w:r>
        <w:rPr>
          <w:sz w:val="24"/>
          <w:szCs w:val="24"/>
          <w:lang w:val="en-US"/>
        </w:rPr>
        <w:t xml:space="preserve"> </w:t>
      </w:r>
      <w:r w:rsidR="003E0532">
        <w:rPr>
          <w:sz w:val="24"/>
          <w:szCs w:val="24"/>
          <w:lang w:val="en-US"/>
        </w:rPr>
        <w:t xml:space="preserve">By </w:t>
      </w:r>
      <w:r w:rsidR="00F44130">
        <w:rPr>
          <w:sz w:val="24"/>
          <w:szCs w:val="24"/>
          <w:lang w:val="en-US"/>
        </w:rPr>
        <w:t>examin</w:t>
      </w:r>
      <w:r w:rsidR="003E0532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Western Religious Architecture from </w:t>
      </w:r>
      <w:r w:rsidR="00F44130">
        <w:rPr>
          <w:sz w:val="24"/>
          <w:szCs w:val="24"/>
          <w:lang w:val="en-US"/>
        </w:rPr>
        <w:t>the pre-Christian era</w:t>
      </w:r>
      <w:r>
        <w:rPr>
          <w:sz w:val="24"/>
          <w:szCs w:val="24"/>
          <w:lang w:val="en-US"/>
        </w:rPr>
        <w:t xml:space="preserve"> to the 21</w:t>
      </w:r>
      <w:r w:rsidRPr="00F058F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century </w:t>
      </w:r>
      <w:r w:rsidR="003E0532">
        <w:rPr>
          <w:sz w:val="24"/>
          <w:szCs w:val="24"/>
          <w:lang w:val="en-US"/>
        </w:rPr>
        <w:t xml:space="preserve">we will </w:t>
      </w:r>
      <w:r w:rsidR="00F44130">
        <w:rPr>
          <w:sz w:val="24"/>
          <w:szCs w:val="24"/>
          <w:lang w:val="en-US"/>
        </w:rPr>
        <w:t>explore</w:t>
      </w:r>
      <w:r w:rsidR="003E0532">
        <w:rPr>
          <w:sz w:val="24"/>
          <w:szCs w:val="24"/>
          <w:lang w:val="en-US"/>
        </w:rPr>
        <w:t xml:space="preserve"> how the style of Christian Architecture </w:t>
      </w:r>
      <w:r w:rsidR="00837861">
        <w:rPr>
          <w:sz w:val="24"/>
          <w:szCs w:val="24"/>
          <w:lang w:val="en-US"/>
        </w:rPr>
        <w:t xml:space="preserve">evolved in response to major </w:t>
      </w:r>
      <w:r w:rsidR="00F44130">
        <w:rPr>
          <w:sz w:val="24"/>
          <w:szCs w:val="24"/>
          <w:lang w:val="en-US"/>
        </w:rPr>
        <w:t>external</w:t>
      </w:r>
      <w:r w:rsidR="00837861">
        <w:rPr>
          <w:sz w:val="24"/>
          <w:szCs w:val="24"/>
          <w:lang w:val="en-US"/>
        </w:rPr>
        <w:t xml:space="preserve"> influences, </w:t>
      </w:r>
      <w:r w:rsidR="00F44130">
        <w:rPr>
          <w:sz w:val="24"/>
          <w:szCs w:val="24"/>
          <w:lang w:val="en-US"/>
        </w:rPr>
        <w:t xml:space="preserve">and changing ways in which we came to understand our relationship to God and Creation.  </w:t>
      </w:r>
      <w:r w:rsidR="002C4138">
        <w:rPr>
          <w:sz w:val="24"/>
          <w:szCs w:val="24"/>
          <w:lang w:val="en-US"/>
        </w:rPr>
        <w:t>Participants will also learn to understand their own places of worship and how they either support or detract from evoking a sense of the sacred, the liturgy, and sacramental life of the parish.</w:t>
      </w:r>
    </w:p>
    <w:p w14:paraId="58A100E5" w14:textId="33AC4329" w:rsidR="00A25C55" w:rsidRDefault="00A25C55">
      <w:pPr>
        <w:rPr>
          <w:sz w:val="24"/>
          <w:szCs w:val="24"/>
          <w:lang w:val="en-US"/>
        </w:rPr>
      </w:pPr>
    </w:p>
    <w:p w14:paraId="57BD341F" w14:textId="2828C775" w:rsidR="00A25C55" w:rsidRPr="002C4138" w:rsidRDefault="00F058F8">
      <w:pPr>
        <w:rPr>
          <w:b/>
          <w:bCs/>
          <w:sz w:val="24"/>
          <w:szCs w:val="24"/>
          <w:lang w:val="en-US"/>
        </w:rPr>
      </w:pPr>
      <w:r w:rsidRPr="002C4138">
        <w:rPr>
          <w:b/>
          <w:bCs/>
          <w:sz w:val="24"/>
          <w:szCs w:val="24"/>
          <w:lang w:val="en-US"/>
        </w:rPr>
        <w:t xml:space="preserve">Suggested </w:t>
      </w:r>
      <w:r w:rsidR="00A25C55" w:rsidRPr="002C4138">
        <w:rPr>
          <w:b/>
          <w:bCs/>
          <w:sz w:val="24"/>
          <w:szCs w:val="24"/>
          <w:lang w:val="en-US"/>
        </w:rPr>
        <w:t>Class Outlines:</w:t>
      </w:r>
      <w:r w:rsidRPr="002C4138">
        <w:rPr>
          <w:b/>
          <w:bCs/>
          <w:sz w:val="24"/>
          <w:szCs w:val="24"/>
          <w:lang w:val="en-US"/>
        </w:rPr>
        <w:t xml:space="preserve"> </w:t>
      </w:r>
    </w:p>
    <w:p w14:paraId="26828DED" w14:textId="31C846BF" w:rsidR="00862E76" w:rsidRPr="00862E76" w:rsidRDefault="00A25C55" w:rsidP="006A5A2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F058F8">
        <w:rPr>
          <w:b/>
          <w:bCs/>
          <w:sz w:val="24"/>
          <w:szCs w:val="24"/>
          <w:lang w:val="en-US"/>
        </w:rPr>
        <w:t>January 15, 2020:</w:t>
      </w:r>
      <w:r w:rsidR="00837861">
        <w:rPr>
          <w:sz w:val="24"/>
          <w:szCs w:val="24"/>
          <w:lang w:val="en-US"/>
        </w:rPr>
        <w:t xml:space="preserve">  </w:t>
      </w:r>
      <w:r w:rsidR="00862E76" w:rsidRPr="00862E76">
        <w:rPr>
          <w:b/>
          <w:bCs/>
          <w:sz w:val="24"/>
          <w:szCs w:val="24"/>
          <w:lang w:val="en-US"/>
        </w:rPr>
        <w:t>Interrupting the Profane</w:t>
      </w:r>
    </w:p>
    <w:p w14:paraId="4BD5884C" w14:textId="77777777" w:rsidR="00862E76" w:rsidRDefault="00862E76" w:rsidP="00862E76">
      <w:pPr>
        <w:pStyle w:val="ListParagraph"/>
        <w:rPr>
          <w:sz w:val="24"/>
          <w:szCs w:val="24"/>
          <w:lang w:val="en-US"/>
        </w:rPr>
      </w:pPr>
    </w:p>
    <w:p w14:paraId="336C2C36" w14:textId="79F4D1C4" w:rsidR="00862E76" w:rsidRDefault="00D46CB9" w:rsidP="00BA2C8E">
      <w:pPr>
        <w:pStyle w:val="ListParagraph"/>
        <w:rPr>
          <w:rFonts w:ascii="Arial" w:hAnsi="Arial"/>
        </w:rPr>
      </w:pPr>
      <w:r w:rsidRPr="00862E76">
        <w:rPr>
          <w:sz w:val="24"/>
          <w:szCs w:val="24"/>
          <w:lang w:val="en-US"/>
        </w:rPr>
        <w:t xml:space="preserve">This initial class will explore the nature of sacred </w:t>
      </w:r>
      <w:r w:rsidR="00862E76">
        <w:rPr>
          <w:sz w:val="24"/>
          <w:szCs w:val="24"/>
          <w:lang w:val="en-US"/>
        </w:rPr>
        <w:t>architecture</w:t>
      </w:r>
      <w:r w:rsidRPr="00862E76">
        <w:rPr>
          <w:sz w:val="24"/>
          <w:szCs w:val="24"/>
          <w:lang w:val="en-US"/>
        </w:rPr>
        <w:t xml:space="preserve"> as “space set aside” from the everyday realm for </w:t>
      </w:r>
      <w:r w:rsidR="00862E76">
        <w:rPr>
          <w:sz w:val="24"/>
          <w:szCs w:val="24"/>
          <w:lang w:val="en-US"/>
        </w:rPr>
        <w:t xml:space="preserve">the purposes of </w:t>
      </w:r>
      <w:r w:rsidRPr="00862E76">
        <w:rPr>
          <w:sz w:val="24"/>
          <w:szCs w:val="24"/>
          <w:lang w:val="en-US"/>
        </w:rPr>
        <w:t xml:space="preserve">religious rituals and observances.  What are the defining characteristics that distinguish sacred space from the quotidian and provide access to the </w:t>
      </w:r>
      <w:r w:rsidR="00862E76" w:rsidRPr="00862E76">
        <w:rPr>
          <w:sz w:val="24"/>
          <w:szCs w:val="24"/>
          <w:lang w:val="en-US"/>
        </w:rPr>
        <w:t>spiritual</w:t>
      </w:r>
      <w:r w:rsidRPr="00862E76">
        <w:rPr>
          <w:sz w:val="24"/>
          <w:szCs w:val="24"/>
          <w:lang w:val="en-US"/>
        </w:rPr>
        <w:t>,</w:t>
      </w:r>
      <w:r w:rsidR="00862E76" w:rsidRPr="00862E76">
        <w:rPr>
          <w:sz w:val="24"/>
          <w:szCs w:val="24"/>
          <w:lang w:val="en-US"/>
        </w:rPr>
        <w:t xml:space="preserve"> ineffable, and transcendent realms?</w:t>
      </w:r>
      <w:r w:rsidRPr="00862E76">
        <w:rPr>
          <w:sz w:val="24"/>
          <w:szCs w:val="24"/>
          <w:lang w:val="en-US"/>
        </w:rPr>
        <w:t xml:space="preserve"> </w:t>
      </w:r>
      <w:r w:rsidR="00F572CD">
        <w:rPr>
          <w:sz w:val="24"/>
          <w:szCs w:val="24"/>
          <w:lang w:val="en-US"/>
        </w:rPr>
        <w:t xml:space="preserve"> </w:t>
      </w:r>
      <w:r w:rsidR="00BA2C8E">
        <w:rPr>
          <w:sz w:val="24"/>
          <w:szCs w:val="24"/>
          <w:lang w:val="en-US"/>
        </w:rPr>
        <w:t xml:space="preserve">Referencing actual examples, we will explore </w:t>
      </w:r>
      <w:r w:rsidR="00BA2C8E" w:rsidRPr="00B821A5">
        <w:rPr>
          <w:rFonts w:ascii="Arial" w:hAnsi="Arial"/>
        </w:rPr>
        <w:t>sacred space as centre,</w:t>
      </w:r>
      <w:r w:rsidR="00BA2C8E">
        <w:rPr>
          <w:rFonts w:ascii="Arial" w:hAnsi="Arial"/>
        </w:rPr>
        <w:t xml:space="preserve"> as meeting point, as microcosm of the heavenly realm, and as immanent-transcendent presence, </w:t>
      </w:r>
      <w:r w:rsidR="00BA2C8E" w:rsidRPr="00BA2C8E">
        <w:rPr>
          <w:sz w:val="24"/>
          <w:szCs w:val="24"/>
          <w:lang w:val="en-US"/>
        </w:rPr>
        <w:t xml:space="preserve">the four functions that define sacred space </w:t>
      </w:r>
      <w:r w:rsidR="00BA2C8E">
        <w:rPr>
          <w:sz w:val="24"/>
          <w:szCs w:val="24"/>
          <w:lang w:val="en-US"/>
        </w:rPr>
        <w:t>according to</w:t>
      </w:r>
      <w:r w:rsidR="00BA2C8E" w:rsidRPr="00BA2C8E">
        <w:rPr>
          <w:sz w:val="24"/>
          <w:szCs w:val="24"/>
          <w:lang w:val="en-US"/>
        </w:rPr>
        <w:t xml:space="preserve"> theologian Harold</w:t>
      </w:r>
      <w:r w:rsidR="00BA2C8E" w:rsidRPr="00BA2C8E">
        <w:rPr>
          <w:rFonts w:ascii="Arial" w:hAnsi="Arial"/>
        </w:rPr>
        <w:t xml:space="preserve"> W. Turner in his book From Temple to Meeting House: The Phenomenology and Theology of Places of Worship.</w:t>
      </w:r>
    </w:p>
    <w:p w14:paraId="40204B48" w14:textId="77777777" w:rsidR="00BA2C8E" w:rsidRPr="00BA2C8E" w:rsidRDefault="00BA2C8E" w:rsidP="00BA2C8E">
      <w:pPr>
        <w:pStyle w:val="ListParagraph"/>
        <w:rPr>
          <w:rFonts w:ascii="Arial" w:hAnsi="Arial"/>
        </w:rPr>
      </w:pPr>
    </w:p>
    <w:p w14:paraId="49A9CC9E" w14:textId="48FA836E" w:rsidR="007F0B88" w:rsidRPr="007F0B88" w:rsidRDefault="00086564" w:rsidP="007F0B8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058F8">
        <w:rPr>
          <w:b/>
          <w:bCs/>
          <w:sz w:val="24"/>
          <w:szCs w:val="24"/>
          <w:lang w:val="en-US"/>
        </w:rPr>
        <w:t xml:space="preserve">January </w:t>
      </w:r>
      <w:r w:rsidR="006A5A21" w:rsidRPr="00F058F8">
        <w:rPr>
          <w:b/>
          <w:bCs/>
          <w:sz w:val="24"/>
          <w:szCs w:val="24"/>
          <w:lang w:val="en-US"/>
        </w:rPr>
        <w:t>22, 2020</w:t>
      </w:r>
      <w:bookmarkStart w:id="0" w:name="_Hlk25501799"/>
      <w:r w:rsidR="00837861">
        <w:rPr>
          <w:b/>
          <w:bCs/>
          <w:sz w:val="24"/>
          <w:szCs w:val="24"/>
          <w:lang w:val="en-US"/>
        </w:rPr>
        <w:t xml:space="preserve">:  </w:t>
      </w:r>
      <w:r w:rsidR="00862E76" w:rsidRPr="00862E76">
        <w:rPr>
          <w:b/>
          <w:bCs/>
          <w:sz w:val="24"/>
          <w:szCs w:val="24"/>
          <w:lang w:val="en-US"/>
        </w:rPr>
        <w:t xml:space="preserve">Meaning in Western Religious Architecture: </w:t>
      </w:r>
      <w:bookmarkEnd w:id="0"/>
      <w:r w:rsidR="007F0B88">
        <w:rPr>
          <w:b/>
          <w:bCs/>
          <w:sz w:val="24"/>
          <w:szCs w:val="24"/>
          <w:lang w:val="en-US"/>
        </w:rPr>
        <w:t>“</w:t>
      </w:r>
      <w:r w:rsidR="00837861">
        <w:rPr>
          <w:b/>
          <w:bCs/>
          <w:sz w:val="24"/>
          <w:szCs w:val="24"/>
          <w:lang w:val="en-US"/>
        </w:rPr>
        <w:t>The Pre-Christian Era”</w:t>
      </w:r>
      <w:r w:rsidR="007F0B88">
        <w:rPr>
          <w:b/>
          <w:bCs/>
          <w:sz w:val="24"/>
          <w:szCs w:val="24"/>
          <w:lang w:val="en-US"/>
        </w:rPr>
        <w:t xml:space="preserve"> </w:t>
      </w:r>
    </w:p>
    <w:p w14:paraId="6CBE4120" w14:textId="61139969" w:rsidR="00862E76" w:rsidRPr="002C4138" w:rsidRDefault="00837861" w:rsidP="002C4138">
      <w:pPr>
        <w:ind w:left="720"/>
        <w:rPr>
          <w:sz w:val="24"/>
          <w:szCs w:val="24"/>
          <w:lang w:val="en-US"/>
        </w:rPr>
      </w:pPr>
      <w:r w:rsidRPr="00837861">
        <w:rPr>
          <w:sz w:val="24"/>
          <w:szCs w:val="24"/>
          <w:lang w:val="en-US"/>
        </w:rPr>
        <w:t xml:space="preserve">Throughout history, architecture has played a major role in giving tangible, meaningful expression to a culture’s beliefs, values, hopes, and aspirations.  Arguably, this is most </w:t>
      </w:r>
      <w:r w:rsidR="002C4138">
        <w:rPr>
          <w:sz w:val="24"/>
          <w:szCs w:val="24"/>
          <w:lang w:val="en-US"/>
        </w:rPr>
        <w:t>evident</w:t>
      </w:r>
      <w:r w:rsidRPr="00837861">
        <w:rPr>
          <w:sz w:val="24"/>
          <w:szCs w:val="24"/>
          <w:lang w:val="en-US"/>
        </w:rPr>
        <w:t xml:space="preserve"> in the sacred spaces that we build.  Drawing from seminal work by Christian Norberg-Schultz, we will explore the meaning of sacred space within cultures dating </w:t>
      </w:r>
      <w:r w:rsidRPr="00837861">
        <w:rPr>
          <w:sz w:val="24"/>
          <w:szCs w:val="24"/>
          <w:lang w:val="en-US"/>
        </w:rPr>
        <w:lastRenderedPageBreak/>
        <w:t>from the early Egyptian dynasties, Greek, Roman, early Christian, and Romanesque, eras.</w:t>
      </w:r>
      <w:r w:rsidR="007F0B88" w:rsidRPr="00837861">
        <w:rPr>
          <w:b/>
          <w:bCs/>
          <w:sz w:val="24"/>
          <w:szCs w:val="24"/>
          <w:lang w:val="en-US"/>
        </w:rPr>
        <w:t xml:space="preserve">  </w:t>
      </w:r>
    </w:p>
    <w:p w14:paraId="64C71180" w14:textId="7370B7B5" w:rsidR="007F0B88" w:rsidRPr="00837861" w:rsidRDefault="00AA5295" w:rsidP="0083786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058F8">
        <w:rPr>
          <w:b/>
          <w:bCs/>
          <w:sz w:val="24"/>
          <w:szCs w:val="24"/>
          <w:lang w:val="en-US"/>
        </w:rPr>
        <w:t>Jan</w:t>
      </w:r>
      <w:r w:rsidR="006A5A21" w:rsidRPr="00F058F8">
        <w:rPr>
          <w:b/>
          <w:bCs/>
          <w:sz w:val="24"/>
          <w:szCs w:val="24"/>
          <w:lang w:val="en-US"/>
        </w:rPr>
        <w:t>uary 29, 2020</w:t>
      </w:r>
      <w:r w:rsidR="00837861">
        <w:rPr>
          <w:b/>
          <w:bCs/>
          <w:sz w:val="24"/>
          <w:szCs w:val="24"/>
          <w:lang w:val="en-US"/>
        </w:rPr>
        <w:t xml:space="preserve">:  </w:t>
      </w:r>
      <w:r w:rsidR="007F0B88" w:rsidRPr="00862E76">
        <w:rPr>
          <w:b/>
          <w:bCs/>
          <w:sz w:val="24"/>
          <w:szCs w:val="24"/>
          <w:lang w:val="en-US"/>
        </w:rPr>
        <w:t>Meaning in We</w:t>
      </w:r>
      <w:bookmarkStart w:id="1" w:name="_GoBack"/>
      <w:bookmarkEnd w:id="1"/>
      <w:r w:rsidR="007F0B88" w:rsidRPr="00862E76">
        <w:rPr>
          <w:b/>
          <w:bCs/>
          <w:sz w:val="24"/>
          <w:szCs w:val="24"/>
          <w:lang w:val="en-US"/>
        </w:rPr>
        <w:t xml:space="preserve">stern Religious Architecture: </w:t>
      </w:r>
      <w:r w:rsidR="007F0B88">
        <w:rPr>
          <w:b/>
          <w:bCs/>
          <w:sz w:val="24"/>
          <w:szCs w:val="24"/>
          <w:lang w:val="en-US"/>
        </w:rPr>
        <w:t>“</w:t>
      </w:r>
      <w:r w:rsidR="00837861">
        <w:rPr>
          <w:b/>
          <w:bCs/>
          <w:sz w:val="24"/>
          <w:szCs w:val="24"/>
          <w:lang w:val="en-US"/>
        </w:rPr>
        <w:t xml:space="preserve">From the Romanesque </w:t>
      </w:r>
      <w:r w:rsidR="007F0B88">
        <w:rPr>
          <w:b/>
          <w:bCs/>
          <w:sz w:val="24"/>
          <w:szCs w:val="24"/>
          <w:lang w:val="en-US"/>
        </w:rPr>
        <w:t xml:space="preserve">to the </w:t>
      </w:r>
      <w:r w:rsidR="007F0B88" w:rsidRPr="00837861">
        <w:rPr>
          <w:b/>
          <w:bCs/>
          <w:sz w:val="24"/>
          <w:szCs w:val="24"/>
          <w:lang w:val="en-US"/>
        </w:rPr>
        <w:t>Rococo”</w:t>
      </w:r>
    </w:p>
    <w:p w14:paraId="41AF1C78" w14:textId="77777777" w:rsidR="007F0B88" w:rsidRDefault="007F0B88" w:rsidP="007F0B88">
      <w:pPr>
        <w:pStyle w:val="ListParagraph"/>
        <w:rPr>
          <w:sz w:val="24"/>
          <w:szCs w:val="24"/>
          <w:lang w:val="en-US"/>
        </w:rPr>
      </w:pPr>
    </w:p>
    <w:p w14:paraId="3701F8FA" w14:textId="1A770466" w:rsidR="00862E76" w:rsidRPr="007F0B88" w:rsidRDefault="002C4138" w:rsidP="007F0B8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we</w:t>
      </w:r>
      <w:r w:rsidR="00F74020" w:rsidRPr="007F0B8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k we </w:t>
      </w:r>
      <w:r w:rsidR="00F74020" w:rsidRPr="007F0B88">
        <w:rPr>
          <w:sz w:val="24"/>
          <w:szCs w:val="24"/>
          <w:lang w:val="en-US"/>
        </w:rPr>
        <w:t xml:space="preserve">will continue our historical </w:t>
      </w:r>
      <w:r w:rsidR="00EF43F9">
        <w:rPr>
          <w:sz w:val="24"/>
          <w:szCs w:val="24"/>
          <w:lang w:val="en-US"/>
        </w:rPr>
        <w:t>exploration</w:t>
      </w:r>
      <w:r w:rsidR="00F74020" w:rsidRPr="007F0B88">
        <w:rPr>
          <w:sz w:val="24"/>
          <w:szCs w:val="24"/>
          <w:lang w:val="en-US"/>
        </w:rPr>
        <w:t xml:space="preserve"> of </w:t>
      </w:r>
      <w:r w:rsidR="00F058F8">
        <w:rPr>
          <w:sz w:val="24"/>
          <w:szCs w:val="24"/>
          <w:lang w:val="en-US"/>
        </w:rPr>
        <w:t xml:space="preserve">western </w:t>
      </w:r>
      <w:r w:rsidR="00F74020" w:rsidRPr="007F0B88">
        <w:rPr>
          <w:sz w:val="24"/>
          <w:szCs w:val="24"/>
          <w:lang w:val="en-US"/>
        </w:rPr>
        <w:t xml:space="preserve">sacred </w:t>
      </w:r>
      <w:r w:rsidR="00AA5295" w:rsidRPr="007F0B88">
        <w:rPr>
          <w:sz w:val="24"/>
          <w:szCs w:val="24"/>
          <w:lang w:val="en-US"/>
        </w:rPr>
        <w:t>architecture</w:t>
      </w:r>
      <w:r w:rsidR="00F74020" w:rsidRPr="007F0B88">
        <w:rPr>
          <w:sz w:val="24"/>
          <w:szCs w:val="24"/>
          <w:lang w:val="en-US"/>
        </w:rPr>
        <w:t xml:space="preserve"> </w:t>
      </w:r>
      <w:r w:rsidR="00837861">
        <w:rPr>
          <w:sz w:val="24"/>
          <w:szCs w:val="24"/>
          <w:lang w:val="en-US"/>
        </w:rPr>
        <w:t>from the Romanesque through</w:t>
      </w:r>
      <w:r w:rsidR="00F74020" w:rsidRPr="007F0B88">
        <w:rPr>
          <w:sz w:val="24"/>
          <w:szCs w:val="24"/>
          <w:lang w:val="en-US"/>
        </w:rPr>
        <w:t xml:space="preserve"> the </w:t>
      </w:r>
      <w:r w:rsidR="00862E76" w:rsidRPr="007F0B88">
        <w:rPr>
          <w:sz w:val="24"/>
          <w:szCs w:val="24"/>
          <w:lang w:val="en-US"/>
        </w:rPr>
        <w:t xml:space="preserve">Early and Late Gothic periods, the </w:t>
      </w:r>
      <w:r w:rsidR="00F74020" w:rsidRPr="007F0B88">
        <w:rPr>
          <w:sz w:val="24"/>
          <w:szCs w:val="24"/>
          <w:lang w:val="en-US"/>
        </w:rPr>
        <w:t xml:space="preserve">Renaissance, Reformation, Baroque, </w:t>
      </w:r>
      <w:r w:rsidR="00862E76" w:rsidRPr="007F0B88">
        <w:rPr>
          <w:sz w:val="24"/>
          <w:szCs w:val="24"/>
          <w:lang w:val="en-US"/>
        </w:rPr>
        <w:t xml:space="preserve">and </w:t>
      </w:r>
      <w:r w:rsidR="00F74020" w:rsidRPr="007F0B88">
        <w:rPr>
          <w:sz w:val="24"/>
          <w:szCs w:val="24"/>
          <w:lang w:val="en-US"/>
        </w:rPr>
        <w:t>Rococo</w:t>
      </w:r>
      <w:r w:rsidR="00F44130">
        <w:rPr>
          <w:sz w:val="24"/>
          <w:szCs w:val="24"/>
          <w:lang w:val="en-US"/>
        </w:rPr>
        <w:t xml:space="preserve"> periods</w:t>
      </w:r>
      <w:r>
        <w:rPr>
          <w:sz w:val="24"/>
          <w:szCs w:val="24"/>
          <w:lang w:val="en-US"/>
        </w:rPr>
        <w:t xml:space="preserve"> and how the changes reflected external influences and evolving understandings of our relationship to God and Creation.</w:t>
      </w:r>
    </w:p>
    <w:p w14:paraId="7BF4C179" w14:textId="77777777" w:rsidR="00A12ECF" w:rsidRPr="00A12ECF" w:rsidRDefault="00A12ECF" w:rsidP="00A12ECF">
      <w:pPr>
        <w:pStyle w:val="ListParagraph"/>
        <w:rPr>
          <w:sz w:val="24"/>
          <w:szCs w:val="24"/>
          <w:lang w:val="en-US"/>
        </w:rPr>
      </w:pPr>
    </w:p>
    <w:p w14:paraId="6707FA0A" w14:textId="59D92807" w:rsidR="007F0B88" w:rsidRPr="00EF43F9" w:rsidRDefault="00AA5295" w:rsidP="00A25C5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F058F8">
        <w:rPr>
          <w:b/>
          <w:bCs/>
          <w:sz w:val="24"/>
          <w:szCs w:val="24"/>
          <w:lang w:val="en-US"/>
        </w:rPr>
        <w:t>February 5, 2020:</w:t>
      </w:r>
      <w:r>
        <w:rPr>
          <w:sz w:val="24"/>
          <w:szCs w:val="24"/>
          <w:lang w:val="en-US"/>
        </w:rPr>
        <w:tab/>
      </w:r>
      <w:r w:rsidR="007F0B88" w:rsidRPr="00EF43F9">
        <w:rPr>
          <w:b/>
          <w:bCs/>
          <w:sz w:val="24"/>
          <w:szCs w:val="24"/>
          <w:lang w:val="en-US"/>
        </w:rPr>
        <w:t>Sacred Space in the 20</w:t>
      </w:r>
      <w:r w:rsidR="007F0B88" w:rsidRPr="00EF43F9">
        <w:rPr>
          <w:b/>
          <w:bCs/>
          <w:sz w:val="24"/>
          <w:szCs w:val="24"/>
          <w:vertAlign w:val="superscript"/>
          <w:lang w:val="en-US"/>
        </w:rPr>
        <w:t>th</w:t>
      </w:r>
      <w:r w:rsidR="007F0B88" w:rsidRPr="00EF43F9">
        <w:rPr>
          <w:b/>
          <w:bCs/>
          <w:sz w:val="24"/>
          <w:szCs w:val="24"/>
          <w:lang w:val="en-US"/>
        </w:rPr>
        <w:t xml:space="preserve"> Century</w:t>
      </w:r>
    </w:p>
    <w:p w14:paraId="12CCD7B1" w14:textId="77777777" w:rsidR="007F0B88" w:rsidRDefault="007F0B88" w:rsidP="007F0B88">
      <w:pPr>
        <w:pStyle w:val="ListParagraph"/>
        <w:rPr>
          <w:sz w:val="24"/>
          <w:szCs w:val="24"/>
          <w:lang w:val="en-US"/>
        </w:rPr>
      </w:pPr>
    </w:p>
    <w:p w14:paraId="05C48A19" w14:textId="480B09A2" w:rsidR="00F74020" w:rsidRPr="007F0B88" w:rsidRDefault="00862E76" w:rsidP="007F0B88">
      <w:pPr>
        <w:pStyle w:val="ListParagraph"/>
        <w:rPr>
          <w:sz w:val="24"/>
          <w:szCs w:val="24"/>
          <w:lang w:val="en-US"/>
        </w:rPr>
      </w:pPr>
      <w:r w:rsidRPr="007F0B88">
        <w:rPr>
          <w:sz w:val="24"/>
          <w:szCs w:val="24"/>
          <w:lang w:val="en-US"/>
        </w:rPr>
        <w:t xml:space="preserve">This week, we will </w:t>
      </w:r>
      <w:r w:rsidR="00A12ECF" w:rsidRPr="007F0B88">
        <w:rPr>
          <w:sz w:val="24"/>
          <w:szCs w:val="24"/>
          <w:lang w:val="en-US"/>
        </w:rPr>
        <w:t>explore the design of sacred space in the context of the 20</w:t>
      </w:r>
      <w:r w:rsidR="00A12ECF" w:rsidRPr="007F0B88">
        <w:rPr>
          <w:sz w:val="24"/>
          <w:szCs w:val="24"/>
          <w:vertAlign w:val="superscript"/>
          <w:lang w:val="en-US"/>
        </w:rPr>
        <w:t>th</w:t>
      </w:r>
      <w:r w:rsidR="00A12ECF" w:rsidRPr="007F0B88">
        <w:rPr>
          <w:sz w:val="24"/>
          <w:szCs w:val="24"/>
          <w:lang w:val="en-US"/>
        </w:rPr>
        <w:t xml:space="preserve"> century.</w:t>
      </w:r>
      <w:r w:rsidR="00EF43F9">
        <w:rPr>
          <w:sz w:val="24"/>
          <w:szCs w:val="24"/>
          <w:lang w:val="en-US"/>
        </w:rPr>
        <w:t xml:space="preserve"> How did the tenets of modern architecture and the international Style affect the design of Christian sacred space?  Examples will be drawn from leading architects of the 20</w:t>
      </w:r>
      <w:r w:rsidR="00EF43F9" w:rsidRPr="00EF43F9">
        <w:rPr>
          <w:sz w:val="24"/>
          <w:szCs w:val="24"/>
          <w:vertAlign w:val="superscript"/>
          <w:lang w:val="en-US"/>
        </w:rPr>
        <w:t>th</w:t>
      </w:r>
      <w:r w:rsidR="00EF43F9">
        <w:rPr>
          <w:sz w:val="24"/>
          <w:szCs w:val="24"/>
          <w:lang w:val="en-US"/>
        </w:rPr>
        <w:t xml:space="preserve"> century.  </w:t>
      </w:r>
      <w:r w:rsidR="00F058F8">
        <w:rPr>
          <w:sz w:val="24"/>
          <w:szCs w:val="24"/>
          <w:lang w:val="en-US"/>
        </w:rPr>
        <w:t>Did a defining style of western sacred architecture emerge in the 20</w:t>
      </w:r>
      <w:r w:rsidR="00F058F8" w:rsidRPr="00F058F8">
        <w:rPr>
          <w:sz w:val="24"/>
          <w:szCs w:val="24"/>
          <w:vertAlign w:val="superscript"/>
          <w:lang w:val="en-US"/>
        </w:rPr>
        <w:t>th</w:t>
      </w:r>
      <w:r w:rsidR="00F058F8">
        <w:rPr>
          <w:sz w:val="24"/>
          <w:szCs w:val="24"/>
          <w:lang w:val="en-US"/>
        </w:rPr>
        <w:t xml:space="preserve"> century?</w:t>
      </w:r>
    </w:p>
    <w:p w14:paraId="4C3EA800" w14:textId="77777777" w:rsidR="00AA5295" w:rsidRPr="00AA5295" w:rsidRDefault="00AA5295" w:rsidP="00AA5295">
      <w:pPr>
        <w:pStyle w:val="ListParagraph"/>
        <w:rPr>
          <w:sz w:val="24"/>
          <w:szCs w:val="24"/>
          <w:lang w:val="en-US"/>
        </w:rPr>
      </w:pPr>
    </w:p>
    <w:p w14:paraId="395F48B8" w14:textId="04C530BE" w:rsidR="007F0B88" w:rsidRDefault="00AA5295" w:rsidP="00D46CB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058F8">
        <w:rPr>
          <w:b/>
          <w:bCs/>
          <w:sz w:val="24"/>
          <w:szCs w:val="24"/>
          <w:lang w:val="en-US"/>
        </w:rPr>
        <w:t>February 12, 2020:</w:t>
      </w:r>
      <w:r w:rsidR="00D46CB9" w:rsidRPr="00F058F8">
        <w:rPr>
          <w:b/>
          <w:bCs/>
          <w:sz w:val="24"/>
          <w:szCs w:val="24"/>
          <w:lang w:val="en-US"/>
        </w:rPr>
        <w:tab/>
      </w:r>
      <w:r w:rsidR="007F0B88" w:rsidRPr="007F0B88">
        <w:rPr>
          <w:b/>
          <w:bCs/>
          <w:sz w:val="24"/>
          <w:szCs w:val="24"/>
          <w:lang w:val="en-US"/>
        </w:rPr>
        <w:t>Sacred Space in the Contemporary Canadian Context</w:t>
      </w:r>
    </w:p>
    <w:p w14:paraId="1B4D9794" w14:textId="77777777" w:rsidR="007F0B88" w:rsidRDefault="007F0B88" w:rsidP="007F0B88">
      <w:pPr>
        <w:pStyle w:val="ListParagraph"/>
        <w:rPr>
          <w:sz w:val="24"/>
          <w:szCs w:val="24"/>
          <w:lang w:val="en-US"/>
        </w:rPr>
      </w:pPr>
    </w:p>
    <w:p w14:paraId="38936C64" w14:textId="15523B63" w:rsidR="00AA5295" w:rsidRDefault="00D46CB9" w:rsidP="00F44130">
      <w:pPr>
        <w:pStyle w:val="ListParagraph"/>
        <w:rPr>
          <w:sz w:val="24"/>
          <w:szCs w:val="24"/>
          <w:lang w:val="en-US"/>
        </w:rPr>
      </w:pPr>
      <w:r w:rsidRPr="007F0B88">
        <w:rPr>
          <w:sz w:val="24"/>
          <w:szCs w:val="24"/>
          <w:lang w:val="en-US"/>
        </w:rPr>
        <w:t xml:space="preserve">The first </w:t>
      </w:r>
      <w:r w:rsidR="00A12ECF" w:rsidRPr="007F0B88">
        <w:rPr>
          <w:sz w:val="24"/>
          <w:szCs w:val="24"/>
          <w:lang w:val="en-US"/>
        </w:rPr>
        <w:t>half of the class</w:t>
      </w:r>
      <w:r w:rsidRPr="007F0B88">
        <w:rPr>
          <w:sz w:val="24"/>
          <w:szCs w:val="24"/>
          <w:lang w:val="en-US"/>
        </w:rPr>
        <w:t xml:space="preserve"> will </w:t>
      </w:r>
      <w:r w:rsidR="00A12ECF" w:rsidRPr="007F0B88">
        <w:rPr>
          <w:sz w:val="24"/>
          <w:szCs w:val="24"/>
          <w:lang w:val="en-US"/>
        </w:rPr>
        <w:t>examine</w:t>
      </w:r>
      <w:r w:rsidRPr="007F0B88">
        <w:rPr>
          <w:sz w:val="24"/>
          <w:szCs w:val="24"/>
          <w:lang w:val="en-US"/>
        </w:rPr>
        <w:t xml:space="preserve"> </w:t>
      </w:r>
      <w:r w:rsidR="00E608EE">
        <w:rPr>
          <w:sz w:val="24"/>
          <w:szCs w:val="24"/>
          <w:lang w:val="en-US"/>
        </w:rPr>
        <w:t>“</w:t>
      </w:r>
      <w:proofErr w:type="spellStart"/>
      <w:r w:rsidR="00E608EE">
        <w:rPr>
          <w:sz w:val="24"/>
          <w:szCs w:val="24"/>
          <w:lang w:val="en-US"/>
        </w:rPr>
        <w:t>Sacrosanctum</w:t>
      </w:r>
      <w:proofErr w:type="spellEnd"/>
      <w:r w:rsidR="00E608EE">
        <w:rPr>
          <w:sz w:val="24"/>
          <w:szCs w:val="24"/>
          <w:lang w:val="en-US"/>
        </w:rPr>
        <w:t xml:space="preserve"> </w:t>
      </w:r>
      <w:proofErr w:type="spellStart"/>
      <w:r w:rsidR="00E608EE">
        <w:rPr>
          <w:sz w:val="24"/>
          <w:szCs w:val="24"/>
          <w:lang w:val="en-US"/>
        </w:rPr>
        <w:t>Consilium</w:t>
      </w:r>
      <w:proofErr w:type="spellEnd"/>
      <w:r w:rsidR="00E608EE">
        <w:rPr>
          <w:sz w:val="24"/>
          <w:szCs w:val="24"/>
          <w:lang w:val="en-US"/>
        </w:rPr>
        <w:t xml:space="preserve">”, Vatican II’s Constitution of the Sacred Liturgy, and its influence on </w:t>
      </w:r>
      <w:r w:rsidRPr="007F0B88">
        <w:rPr>
          <w:sz w:val="24"/>
          <w:szCs w:val="24"/>
          <w:lang w:val="en-US"/>
        </w:rPr>
        <w:t xml:space="preserve">“Our Place of Worship” and “Built of Living Stones”, </w:t>
      </w:r>
      <w:r w:rsidR="00A12ECF" w:rsidRPr="007F0B88">
        <w:rPr>
          <w:sz w:val="24"/>
          <w:szCs w:val="24"/>
          <w:lang w:val="en-US"/>
        </w:rPr>
        <w:t xml:space="preserve">documents </w:t>
      </w:r>
      <w:r w:rsidR="002C4138" w:rsidRPr="002C4138">
        <w:rPr>
          <w:sz w:val="24"/>
          <w:szCs w:val="24"/>
          <w:lang w:val="en-US"/>
        </w:rPr>
        <w:t>published by the Canadian Conference of Catholic Bishops and their American counterparts</w:t>
      </w:r>
      <w:r w:rsidR="002C4138">
        <w:rPr>
          <w:sz w:val="24"/>
          <w:szCs w:val="24"/>
          <w:lang w:val="en-US"/>
        </w:rPr>
        <w:t xml:space="preserve"> </w:t>
      </w:r>
      <w:r w:rsidR="00A12ECF" w:rsidRPr="007F0B88">
        <w:rPr>
          <w:sz w:val="24"/>
          <w:szCs w:val="24"/>
          <w:lang w:val="en-US"/>
        </w:rPr>
        <w:t xml:space="preserve">to assist parishes </w:t>
      </w:r>
      <w:r w:rsidR="002C4138">
        <w:rPr>
          <w:sz w:val="24"/>
          <w:szCs w:val="24"/>
          <w:lang w:val="en-US"/>
        </w:rPr>
        <w:t>in</w:t>
      </w:r>
      <w:r w:rsidR="00A12ECF" w:rsidRPr="007F0B88">
        <w:rPr>
          <w:sz w:val="24"/>
          <w:szCs w:val="24"/>
          <w:lang w:val="en-US"/>
        </w:rPr>
        <w:t xml:space="preserve"> the design and renovation of worship spaces</w:t>
      </w:r>
      <w:r w:rsidR="002C4138">
        <w:rPr>
          <w:sz w:val="24"/>
          <w:szCs w:val="24"/>
          <w:lang w:val="en-US"/>
        </w:rPr>
        <w:t xml:space="preserve">. </w:t>
      </w:r>
      <w:r w:rsidR="00A12ECF" w:rsidRPr="007F0B88">
        <w:rPr>
          <w:sz w:val="24"/>
          <w:szCs w:val="24"/>
          <w:lang w:val="en-US"/>
        </w:rPr>
        <w:t xml:space="preserve"> Examples will be drawn from</w:t>
      </w:r>
      <w:r w:rsidRPr="007F0B88">
        <w:rPr>
          <w:sz w:val="24"/>
          <w:szCs w:val="24"/>
          <w:lang w:val="en-US"/>
        </w:rPr>
        <w:t xml:space="preserve"> the presenter’s 25 years of experience designing </w:t>
      </w:r>
      <w:r w:rsidR="00A12ECF" w:rsidRPr="007F0B88">
        <w:rPr>
          <w:sz w:val="24"/>
          <w:szCs w:val="24"/>
          <w:lang w:val="en-US"/>
        </w:rPr>
        <w:t>worship spaces for</w:t>
      </w:r>
      <w:r w:rsidRPr="007F0B88">
        <w:rPr>
          <w:sz w:val="24"/>
          <w:szCs w:val="24"/>
          <w:lang w:val="en-US"/>
        </w:rPr>
        <w:t xml:space="preserve"> parishes within the Roman Catholic tradition</w:t>
      </w:r>
      <w:r w:rsidR="00A12ECF" w:rsidRPr="007F0B88">
        <w:rPr>
          <w:sz w:val="24"/>
          <w:szCs w:val="24"/>
          <w:lang w:val="en-US"/>
        </w:rPr>
        <w:t xml:space="preserve"> and other Christian denominations. </w:t>
      </w:r>
      <w:r w:rsidRPr="007F0B88">
        <w:rPr>
          <w:sz w:val="24"/>
          <w:szCs w:val="24"/>
          <w:lang w:val="en-US"/>
        </w:rPr>
        <w:t xml:space="preserve"> The remaining time will be devoted to exploring </w:t>
      </w:r>
      <w:r w:rsidR="00F058F8">
        <w:rPr>
          <w:sz w:val="24"/>
          <w:szCs w:val="24"/>
          <w:lang w:val="en-US"/>
        </w:rPr>
        <w:t xml:space="preserve">class </w:t>
      </w:r>
      <w:r w:rsidRPr="007F0B88">
        <w:rPr>
          <w:sz w:val="24"/>
          <w:szCs w:val="24"/>
          <w:lang w:val="en-US"/>
        </w:rPr>
        <w:t xml:space="preserve">participant’s </w:t>
      </w:r>
      <w:r w:rsidR="00A12ECF" w:rsidRPr="007F0B88">
        <w:rPr>
          <w:sz w:val="24"/>
          <w:szCs w:val="24"/>
          <w:lang w:val="en-US"/>
        </w:rPr>
        <w:t xml:space="preserve">own </w:t>
      </w:r>
      <w:r w:rsidRPr="007F0B88">
        <w:rPr>
          <w:sz w:val="24"/>
          <w:szCs w:val="24"/>
          <w:lang w:val="en-US"/>
        </w:rPr>
        <w:t>worship spaces with the goal of providing greater understanding and insight into how those spaces either support or detract from a sense of the sacred</w:t>
      </w:r>
      <w:r w:rsidR="00E608EE">
        <w:rPr>
          <w:sz w:val="24"/>
          <w:szCs w:val="24"/>
          <w:lang w:val="en-US"/>
        </w:rPr>
        <w:t xml:space="preserve"> through engagement of the senses,</w:t>
      </w:r>
      <w:r w:rsidRPr="007F0B88">
        <w:rPr>
          <w:sz w:val="24"/>
          <w:szCs w:val="24"/>
          <w:lang w:val="en-US"/>
        </w:rPr>
        <w:t xml:space="preserve"> the liturgical action that unfolds within those spaces, and the sacramental life of the faith community.</w:t>
      </w:r>
    </w:p>
    <w:p w14:paraId="1F8CAB92" w14:textId="77777777" w:rsidR="00F44130" w:rsidRPr="00F44130" w:rsidRDefault="00F44130" w:rsidP="00F44130">
      <w:pPr>
        <w:pStyle w:val="ListParagraph"/>
        <w:rPr>
          <w:sz w:val="24"/>
          <w:szCs w:val="24"/>
          <w:lang w:val="en-US"/>
        </w:rPr>
      </w:pPr>
    </w:p>
    <w:p w14:paraId="37899B90" w14:textId="535A648A" w:rsidR="007F0B88" w:rsidRDefault="00AA5295" w:rsidP="00A25C5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058F8">
        <w:rPr>
          <w:b/>
          <w:bCs/>
          <w:sz w:val="24"/>
          <w:szCs w:val="24"/>
          <w:lang w:val="en-US"/>
        </w:rPr>
        <w:t>February 19, 2020:</w:t>
      </w:r>
      <w:r>
        <w:rPr>
          <w:sz w:val="24"/>
          <w:szCs w:val="24"/>
          <w:lang w:val="en-US"/>
        </w:rPr>
        <w:tab/>
      </w:r>
      <w:r w:rsidR="007F0B88">
        <w:rPr>
          <w:sz w:val="24"/>
          <w:szCs w:val="24"/>
          <w:lang w:val="en-US"/>
        </w:rPr>
        <w:tab/>
      </w:r>
      <w:r w:rsidR="007F0B88" w:rsidRPr="007F0B88">
        <w:rPr>
          <w:b/>
          <w:bCs/>
          <w:sz w:val="24"/>
          <w:szCs w:val="24"/>
          <w:lang w:val="en-US"/>
        </w:rPr>
        <w:t>Sacred Space in the 21</w:t>
      </w:r>
      <w:r w:rsidR="007F0B88" w:rsidRPr="007F0B88">
        <w:rPr>
          <w:b/>
          <w:bCs/>
          <w:sz w:val="24"/>
          <w:szCs w:val="24"/>
          <w:vertAlign w:val="superscript"/>
          <w:lang w:val="en-US"/>
        </w:rPr>
        <w:t>st</w:t>
      </w:r>
      <w:r w:rsidR="007F0B88" w:rsidRPr="007F0B88">
        <w:rPr>
          <w:b/>
          <w:bCs/>
          <w:sz w:val="24"/>
          <w:szCs w:val="24"/>
          <w:lang w:val="en-US"/>
        </w:rPr>
        <w:t xml:space="preserve"> Century</w:t>
      </w:r>
    </w:p>
    <w:p w14:paraId="691201F8" w14:textId="77777777" w:rsidR="007F0B88" w:rsidRDefault="007F0B88" w:rsidP="007F0B88">
      <w:pPr>
        <w:pStyle w:val="ListParagraph"/>
        <w:rPr>
          <w:sz w:val="24"/>
          <w:szCs w:val="24"/>
          <w:lang w:val="en-US"/>
        </w:rPr>
      </w:pPr>
    </w:p>
    <w:p w14:paraId="2FCBCD65" w14:textId="52B32F9C" w:rsidR="00AA5295" w:rsidRDefault="00A12ECF" w:rsidP="007F0B8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final class will </w:t>
      </w:r>
      <w:r w:rsidR="007F0B88">
        <w:rPr>
          <w:sz w:val="24"/>
          <w:szCs w:val="24"/>
          <w:lang w:val="en-US"/>
        </w:rPr>
        <w:t>examine</w:t>
      </w:r>
      <w:r>
        <w:rPr>
          <w:sz w:val="24"/>
          <w:szCs w:val="24"/>
          <w:lang w:val="en-US"/>
        </w:rPr>
        <w:t xml:space="preserve"> the </w:t>
      </w:r>
      <w:r w:rsidR="007F0B88">
        <w:rPr>
          <w:sz w:val="24"/>
          <w:szCs w:val="24"/>
          <w:lang w:val="en-US"/>
        </w:rPr>
        <w:t>context</w:t>
      </w:r>
      <w:r>
        <w:rPr>
          <w:sz w:val="24"/>
          <w:szCs w:val="24"/>
          <w:lang w:val="en-US"/>
        </w:rPr>
        <w:t xml:space="preserve"> of sacred space</w:t>
      </w:r>
      <w:r w:rsidR="007F0B88">
        <w:rPr>
          <w:sz w:val="24"/>
          <w:szCs w:val="24"/>
          <w:lang w:val="en-US"/>
        </w:rPr>
        <w:t xml:space="preserve"> </w:t>
      </w:r>
      <w:r w:rsidR="00F058F8">
        <w:rPr>
          <w:sz w:val="24"/>
          <w:szCs w:val="24"/>
          <w:lang w:val="en-US"/>
        </w:rPr>
        <w:t xml:space="preserve">design </w:t>
      </w:r>
      <w:r>
        <w:rPr>
          <w:sz w:val="24"/>
          <w:szCs w:val="24"/>
          <w:lang w:val="en-US"/>
        </w:rPr>
        <w:t>in the 21</w:t>
      </w:r>
      <w:r w:rsidRPr="00A12ECF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century</w:t>
      </w:r>
      <w:r w:rsidR="007F0B88">
        <w:rPr>
          <w:sz w:val="24"/>
          <w:szCs w:val="24"/>
          <w:lang w:val="en-US"/>
        </w:rPr>
        <w:t xml:space="preserve">, </w:t>
      </w:r>
      <w:r w:rsidR="00EF43F9">
        <w:rPr>
          <w:sz w:val="24"/>
          <w:szCs w:val="24"/>
          <w:lang w:val="en-US"/>
        </w:rPr>
        <w:t xml:space="preserve">exploring </w:t>
      </w:r>
      <w:r w:rsidR="007F0B88">
        <w:rPr>
          <w:sz w:val="24"/>
          <w:szCs w:val="24"/>
          <w:lang w:val="en-US"/>
        </w:rPr>
        <w:t xml:space="preserve">influences </w:t>
      </w:r>
      <w:r w:rsidR="003E0532">
        <w:rPr>
          <w:sz w:val="24"/>
          <w:szCs w:val="24"/>
          <w:lang w:val="en-US"/>
        </w:rPr>
        <w:t>from</w:t>
      </w:r>
      <w:r w:rsidR="007F0B88">
        <w:rPr>
          <w:sz w:val="24"/>
          <w:szCs w:val="24"/>
          <w:lang w:val="en-US"/>
        </w:rPr>
        <w:t xml:space="preserve"> eco-theology, indigenous cultures, </w:t>
      </w:r>
      <w:r w:rsidR="00EF43F9">
        <w:rPr>
          <w:sz w:val="24"/>
          <w:szCs w:val="24"/>
          <w:lang w:val="en-US"/>
        </w:rPr>
        <w:t xml:space="preserve">other faith traditions, digital technologies, </w:t>
      </w:r>
      <w:r w:rsidR="00E608EE">
        <w:rPr>
          <w:sz w:val="24"/>
          <w:szCs w:val="24"/>
          <w:lang w:val="en-US"/>
        </w:rPr>
        <w:t xml:space="preserve">and </w:t>
      </w:r>
      <w:r w:rsidR="00EF43F9">
        <w:rPr>
          <w:sz w:val="24"/>
          <w:szCs w:val="24"/>
          <w:lang w:val="en-US"/>
        </w:rPr>
        <w:t xml:space="preserve">the impacts on those who have suffered the </w:t>
      </w:r>
      <w:r w:rsidR="00E608EE">
        <w:rPr>
          <w:sz w:val="24"/>
          <w:szCs w:val="24"/>
          <w:lang w:val="en-US"/>
        </w:rPr>
        <w:t xml:space="preserve">loss of sacred places through conflict and </w:t>
      </w:r>
      <w:r w:rsidR="00EF43F9">
        <w:rPr>
          <w:sz w:val="24"/>
          <w:szCs w:val="24"/>
          <w:lang w:val="en-US"/>
        </w:rPr>
        <w:t>migration.</w:t>
      </w:r>
    </w:p>
    <w:p w14:paraId="6C7A5B24" w14:textId="0B110F33" w:rsidR="00105739" w:rsidRPr="00A25C55" w:rsidRDefault="00105739" w:rsidP="00105739">
      <w:pPr>
        <w:pStyle w:val="ListParagraph"/>
        <w:rPr>
          <w:sz w:val="24"/>
          <w:szCs w:val="24"/>
          <w:lang w:val="en-US"/>
        </w:rPr>
      </w:pPr>
    </w:p>
    <w:sectPr w:rsidR="00105739" w:rsidRPr="00A25C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C11A" w14:textId="77777777" w:rsidR="00132F71" w:rsidRDefault="00132F71" w:rsidP="00B95A48">
      <w:pPr>
        <w:spacing w:after="0" w:line="240" w:lineRule="auto"/>
      </w:pPr>
      <w:r>
        <w:separator/>
      </w:r>
    </w:p>
  </w:endnote>
  <w:endnote w:type="continuationSeparator" w:id="0">
    <w:p w14:paraId="6310D793" w14:textId="77777777" w:rsidR="00132F71" w:rsidRDefault="00132F71" w:rsidP="00B9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8F58" w14:textId="77777777" w:rsidR="00132F71" w:rsidRDefault="00132F71" w:rsidP="00B95A48">
      <w:pPr>
        <w:spacing w:after="0" w:line="240" w:lineRule="auto"/>
      </w:pPr>
      <w:r>
        <w:separator/>
      </w:r>
    </w:p>
  </w:footnote>
  <w:footnote w:type="continuationSeparator" w:id="0">
    <w:p w14:paraId="2640FA35" w14:textId="77777777" w:rsidR="00132F71" w:rsidRDefault="00132F71" w:rsidP="00B9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9A59" w14:textId="167BE106" w:rsidR="00B95A48" w:rsidRDefault="00B95A48">
    <w:pPr>
      <w:pStyle w:val="Header"/>
    </w:pPr>
    <w:r>
      <w:rPr>
        <w:noProof/>
      </w:rPr>
      <w:drawing>
        <wp:inline distT="0" distB="0" distL="0" distR="0" wp14:anchorId="00B8EA8A" wp14:editId="207D9FA5">
          <wp:extent cx="3295650" cy="4545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sBO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994" cy="46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43F56" w14:textId="77777777" w:rsidR="00B95A48" w:rsidRDefault="00B9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288"/>
    <w:multiLevelType w:val="hybridMultilevel"/>
    <w:tmpl w:val="8766F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55"/>
    <w:rsid w:val="00086564"/>
    <w:rsid w:val="00105739"/>
    <w:rsid w:val="00132F71"/>
    <w:rsid w:val="002C4138"/>
    <w:rsid w:val="00396F66"/>
    <w:rsid w:val="003E0532"/>
    <w:rsid w:val="00686555"/>
    <w:rsid w:val="006A5A21"/>
    <w:rsid w:val="007F0B88"/>
    <w:rsid w:val="00837861"/>
    <w:rsid w:val="00862E76"/>
    <w:rsid w:val="00A12ECF"/>
    <w:rsid w:val="00A25C55"/>
    <w:rsid w:val="00AA5295"/>
    <w:rsid w:val="00B821A5"/>
    <w:rsid w:val="00B95A48"/>
    <w:rsid w:val="00BA2C8E"/>
    <w:rsid w:val="00C26224"/>
    <w:rsid w:val="00D46CB9"/>
    <w:rsid w:val="00E608EE"/>
    <w:rsid w:val="00EF43F9"/>
    <w:rsid w:val="00F058F8"/>
    <w:rsid w:val="00F44130"/>
    <w:rsid w:val="00F572CD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52F8"/>
  <w15:chartTrackingRefBased/>
  <w15:docId w15:val="{30B76194-5A87-437D-B2BA-E7BA5A6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48"/>
  </w:style>
  <w:style w:type="paragraph" w:styleId="Footer">
    <w:name w:val="footer"/>
    <w:basedOn w:val="Normal"/>
    <w:link w:val="FooterChar"/>
    <w:uiPriority w:val="99"/>
    <w:unhideWhenUsed/>
    <w:rsid w:val="00B9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48"/>
  </w:style>
  <w:style w:type="paragraph" w:styleId="BalloonText">
    <w:name w:val="Balloon Text"/>
    <w:basedOn w:val="Normal"/>
    <w:link w:val="BalloonTextChar"/>
    <w:uiPriority w:val="99"/>
    <w:semiHidden/>
    <w:unhideWhenUsed/>
    <w:rsid w:val="00B9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Chiotti</dc:creator>
  <cp:keywords/>
  <dc:description/>
  <cp:lastModifiedBy>Allyson Kenny</cp:lastModifiedBy>
  <cp:revision>2</cp:revision>
  <dcterms:created xsi:type="dcterms:W3CDTF">2019-11-25T19:57:00Z</dcterms:created>
  <dcterms:modified xsi:type="dcterms:W3CDTF">2019-11-25T19:57:00Z</dcterms:modified>
</cp:coreProperties>
</file>